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F82" w:rsidRDefault="00482F82" w:rsidP="00482F82">
      <w:pPr>
        <w:rPr>
          <w:rFonts w:ascii="Times New Roman" w:hAnsi="Times New Roman" w:cs="Times New Roman"/>
          <w:b/>
          <w:bCs/>
        </w:rPr>
      </w:pPr>
      <w:proofErr w:type="gramStart"/>
      <w:r w:rsidRPr="0095084C">
        <w:rPr>
          <w:rFonts w:ascii="Times New Roman" w:hAnsi="Times New Roman" w:cs="Times New Roman"/>
          <w:b/>
          <w:bCs/>
        </w:rPr>
        <w:t xml:space="preserve">ОПЕРАТИВНИ ПЛАН РАДА </w:t>
      </w:r>
      <w:r w:rsidR="00F96B79">
        <w:rPr>
          <w:rFonts w:ascii="Times New Roman" w:hAnsi="Times New Roman" w:cs="Times New Roman"/>
          <w:b/>
          <w:bCs/>
        </w:rPr>
        <w:t>НАСТАВНИКА</w:t>
      </w:r>
      <w:r w:rsidRPr="0095084C">
        <w:rPr>
          <w:rFonts w:ascii="Times New Roman" w:hAnsi="Times New Roman" w:cs="Times New Roman"/>
          <w:b/>
          <w:bCs/>
        </w:rPr>
        <w:t xml:space="preserve">    </w:t>
      </w:r>
      <w:r>
        <w:rPr>
          <w:rFonts w:ascii="Times New Roman" w:hAnsi="Times New Roman" w:cs="Times New Roman"/>
          <w:b/>
          <w:bCs/>
        </w:rPr>
        <w:t xml:space="preserve">                                    </w:t>
      </w:r>
      <w:r w:rsidRPr="0095084C">
        <w:rPr>
          <w:rFonts w:ascii="Times New Roman" w:hAnsi="Times New Roman" w:cs="Times New Roman"/>
          <w:b/>
          <w:bCs/>
        </w:rPr>
        <w:t xml:space="preserve">                                              </w:t>
      </w:r>
      <w:r>
        <w:rPr>
          <w:rFonts w:ascii="Times New Roman" w:hAnsi="Times New Roman" w:cs="Times New Roman"/>
          <w:b/>
          <w:bCs/>
        </w:rPr>
        <w:t xml:space="preserve">           </w:t>
      </w:r>
      <w:r w:rsidR="00F96B79">
        <w:rPr>
          <w:rFonts w:ascii="Times New Roman" w:hAnsi="Times New Roman" w:cs="Times New Roman"/>
          <w:b/>
          <w:bCs/>
        </w:rPr>
        <w:t xml:space="preserve">  </w:t>
      </w:r>
      <w:r>
        <w:rPr>
          <w:rFonts w:ascii="Times New Roman" w:hAnsi="Times New Roman" w:cs="Times New Roman"/>
          <w:b/>
          <w:bCs/>
        </w:rPr>
        <w:t xml:space="preserve"> ШКОЛСКА 2020/2021</w:t>
      </w:r>
      <w:r w:rsidRPr="0095084C">
        <w:rPr>
          <w:rFonts w:ascii="Times New Roman" w:hAnsi="Times New Roman" w:cs="Times New Roman"/>
          <w:b/>
          <w:bCs/>
        </w:rPr>
        <w:t>.</w:t>
      </w:r>
      <w:proofErr w:type="gramEnd"/>
      <w:r w:rsidRPr="0095084C">
        <w:rPr>
          <w:rFonts w:ascii="Times New Roman" w:hAnsi="Times New Roman" w:cs="Times New Roman"/>
          <w:b/>
          <w:bCs/>
        </w:rPr>
        <w:t xml:space="preserve"> </w:t>
      </w:r>
      <w:r w:rsidRPr="00905A69">
        <w:rPr>
          <w:rFonts w:ascii="Times New Roman" w:hAnsi="Times New Roman" w:cs="Times New Roman"/>
          <w:b/>
          <w:bCs/>
          <w:lang w:val="sr-Cyrl-BA"/>
        </w:rPr>
        <w:t>г.</w:t>
      </w:r>
    </w:p>
    <w:p w:rsidR="00AD3004" w:rsidRPr="00AD3004" w:rsidRDefault="00AD3004" w:rsidP="00482F82">
      <w:pPr>
        <w:rPr>
          <w:rFonts w:ascii="Times New Roman" w:hAnsi="Times New Roman" w:cs="Times New Roman"/>
          <w:b/>
          <w:bCs/>
          <w:lang/>
        </w:rPr>
      </w:pPr>
      <w:r>
        <w:rPr>
          <w:rFonts w:ascii="Times New Roman" w:hAnsi="Times New Roman" w:cs="Times New Roman"/>
          <w:b/>
          <w:bCs/>
        </w:rPr>
        <w:t>МЕСЕЦ</w:t>
      </w:r>
      <w:proofErr w:type="gramStart"/>
      <w:r>
        <w:rPr>
          <w:rFonts w:ascii="Times New Roman" w:hAnsi="Times New Roman" w:cs="Times New Roman"/>
          <w:b/>
          <w:bCs/>
        </w:rPr>
        <w:t>:ДЕЦЕМБАР</w:t>
      </w:r>
      <w:proofErr w:type="gramEnd"/>
    </w:p>
    <w:p w:rsidR="00482F82" w:rsidRPr="00FB23CE" w:rsidRDefault="00482F82" w:rsidP="00482F82">
      <w:pPr>
        <w:rPr>
          <w:rFonts w:ascii="Times New Roman" w:hAnsi="Times New Roman" w:cs="Times New Roman"/>
        </w:rPr>
      </w:pPr>
      <w:r w:rsidRPr="0095084C">
        <w:rPr>
          <w:rFonts w:ascii="Times New Roman" w:hAnsi="Times New Roman" w:cs="Times New Roman"/>
          <w:b/>
          <w:bCs/>
        </w:rPr>
        <w:t>ПРЕДМЕТ:</w:t>
      </w:r>
      <w:r w:rsidRPr="009508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СРПСКИ ЈЕЗИК И КЊИЖЕВНОСТ          </w:t>
      </w:r>
      <w:r w:rsidRPr="0095084C">
        <w:rPr>
          <w:rFonts w:ascii="Times New Roman" w:hAnsi="Times New Roman" w:cs="Times New Roman"/>
          <w:b/>
          <w:bCs/>
        </w:rPr>
        <w:t>РАЗРЕД: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lang w:val="sr-Cyrl-BA"/>
        </w:rPr>
        <w:t>ТРЕЋИ</w:t>
      </w:r>
      <w:r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  <w:b/>
          <w:bCs/>
          <w:lang w:val="sr-Cyrl-BA"/>
        </w:rPr>
        <w:t>НАСТАВНИК</w:t>
      </w:r>
      <w:r w:rsidRPr="0095084C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  <w:b/>
          <w:bCs/>
        </w:rPr>
        <w:t xml:space="preserve"> _________________________________</w:t>
      </w:r>
    </w:p>
    <w:tbl>
      <w:tblPr>
        <w:tblW w:w="1410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41"/>
        <w:gridCol w:w="838"/>
        <w:gridCol w:w="2635"/>
        <w:gridCol w:w="1490"/>
        <w:gridCol w:w="2520"/>
        <w:gridCol w:w="2714"/>
        <w:gridCol w:w="2268"/>
      </w:tblGrid>
      <w:tr w:rsidR="00482F82" w:rsidRPr="00F44396" w:rsidTr="00CC2A64">
        <w:tc>
          <w:tcPr>
            <w:tcW w:w="1641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F82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НАСТАВНА</w:t>
            </w:r>
          </w:p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ТЕМА</w:t>
            </w:r>
          </w:p>
        </w:tc>
        <w:tc>
          <w:tcPr>
            <w:tcW w:w="838" w:type="dxa"/>
            <w:shd w:val="clear" w:color="auto" w:fill="F2F2F2"/>
          </w:tcPr>
          <w:p w:rsidR="00482F82" w:rsidRPr="00703D15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Р. бр.</w:t>
            </w:r>
          </w:p>
          <w:p w:rsidR="00482F82" w:rsidRPr="00703D15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наст.</w:t>
            </w:r>
          </w:p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03D15">
              <w:rPr>
                <w:rFonts w:ascii="Times New Roman" w:hAnsi="Times New Roman" w:cs="Times New Roman"/>
                <w:b/>
                <w:bCs/>
                <w:lang w:val="sr-Cyrl-BA"/>
              </w:rPr>
              <w:t>јед.</w:t>
            </w:r>
          </w:p>
        </w:tc>
        <w:tc>
          <w:tcPr>
            <w:tcW w:w="2635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F82" w:rsidRPr="00AD4344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НАСТАВН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ЈЕДИНИЦ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</w:p>
        </w:tc>
        <w:tc>
          <w:tcPr>
            <w:tcW w:w="1490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 xml:space="preserve">ТИП </w:t>
            </w:r>
          </w:p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ЧАСА</w:t>
            </w:r>
          </w:p>
        </w:tc>
        <w:tc>
          <w:tcPr>
            <w:tcW w:w="2520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482F82" w:rsidRPr="00780608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sr-Cyrl-BA"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МЕЂУПРЕДМЕТН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</w:t>
            </w:r>
            <w:r w:rsidRPr="00F44396">
              <w:rPr>
                <w:rFonts w:ascii="Times New Roman" w:hAnsi="Times New Roman" w:cs="Times New Roman"/>
                <w:b/>
                <w:bCs/>
              </w:rPr>
              <w:t xml:space="preserve"> ПОВЕЗ</w:t>
            </w:r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АНОСТ</w:t>
            </w:r>
          </w:p>
        </w:tc>
        <w:tc>
          <w:tcPr>
            <w:tcW w:w="2714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ИСХОДИ</w:t>
            </w:r>
          </w:p>
          <w:p w:rsidR="00482F82" w:rsidRPr="00F44396" w:rsidRDefault="00482F82" w:rsidP="00CC2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крају</w:t>
            </w:r>
            <w:proofErr w:type="spellEnd"/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</w:rPr>
              <w:t>теме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>/</w:t>
            </w:r>
            <w:proofErr w:type="spellStart"/>
            <w:r w:rsidRPr="00F44396">
              <w:rPr>
                <w:rFonts w:ascii="Times New Roman" w:hAnsi="Times New Roman" w:cs="Times New Roman"/>
                <w:b/>
                <w:bCs/>
              </w:rPr>
              <w:t>месеца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lang w:val="sr-Cyrl-BA"/>
              </w:rPr>
              <w:t xml:space="preserve"> ученик ће бити у стању да:</w:t>
            </w:r>
          </w:p>
        </w:tc>
        <w:tc>
          <w:tcPr>
            <w:tcW w:w="2268" w:type="dxa"/>
            <w:shd w:val="clear" w:color="auto" w:fill="F2F2F2"/>
          </w:tcPr>
          <w:p w:rsidR="00482F82" w:rsidRPr="00F44396" w:rsidRDefault="00482F82" w:rsidP="00CC2A6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44396">
              <w:rPr>
                <w:rFonts w:ascii="Times New Roman" w:hAnsi="Times New Roman" w:cs="Times New Roman"/>
                <w:b/>
                <w:bCs/>
              </w:rPr>
              <w:t>ЕВАЛУАЦИЈА КВАЛИТЕТА ИСПЛАНИРАНОГ</w:t>
            </w:r>
          </w:p>
        </w:tc>
      </w:tr>
      <w:tr w:rsidR="00653346" w:rsidRPr="00F44396" w:rsidTr="00CC2A64">
        <w:tc>
          <w:tcPr>
            <w:tcW w:w="1641" w:type="dxa"/>
            <w:vMerge w:val="restart"/>
            <w:shd w:val="clear" w:color="auto" w:fill="F2F2F2"/>
          </w:tcPr>
          <w:p w:rsidR="00653346" w:rsidRDefault="00653346" w:rsidP="00F96B79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653346" w:rsidRDefault="00653346" w:rsidP="00F96B79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653346" w:rsidRDefault="00653346" w:rsidP="00F96B79">
            <w:pPr>
              <w:spacing w:after="0" w:line="240" w:lineRule="auto"/>
              <w:ind w:right="113"/>
              <w:rPr>
                <w:rFonts w:ascii="Times New Roman" w:hAnsi="Times New Roman" w:cs="Times New Roman"/>
                <w:lang w:val="sr-Cyrl-BA"/>
              </w:rPr>
            </w:pPr>
          </w:p>
          <w:p w:rsidR="00653346" w:rsidRPr="00821FA5" w:rsidRDefault="00653346" w:rsidP="00F96B79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8" w:type="dxa"/>
            <w:shd w:val="clear" w:color="auto" w:fill="F2F2F2"/>
          </w:tcPr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BA"/>
              </w:rPr>
            </w:pPr>
            <w:r w:rsidRPr="00F96B79">
              <w:rPr>
                <w:rFonts w:ascii="Times New Roman" w:hAnsi="Times New Roman" w:cs="Times New Roman"/>
                <w:bCs/>
                <w:lang w:val="sr-Cyrl-BA"/>
              </w:rPr>
              <w:t>63.</w:t>
            </w:r>
          </w:p>
        </w:tc>
        <w:tc>
          <w:tcPr>
            <w:tcW w:w="2635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Чардак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небу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земљи</w:t>
            </w:r>
            <w:proofErr w:type="spellEnd"/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(припреме 153 и 154)</w:t>
            </w:r>
          </w:p>
        </w:tc>
        <w:tc>
          <w:tcPr>
            <w:tcW w:w="1490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Обрада</w:t>
            </w:r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520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 w:val="restart"/>
            <w:shd w:val="clear" w:color="auto" w:fill="F2F2F2"/>
          </w:tcPr>
          <w:p w:rsidR="00653346" w:rsidRPr="00FE4E26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 xml:space="preserve">чита са разумевањем различите текстове; </w:t>
            </w:r>
          </w:p>
          <w:p w:rsidR="00653346" w:rsidRPr="00FE4E26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317" w:hanging="283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sr-Cyrl-BA"/>
              </w:rPr>
            </w:pPr>
            <w:r w:rsidRPr="00FE4E26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опише свој доживљај прочитаних књижевних дела;</w:t>
            </w:r>
          </w:p>
          <w:p w:rsidR="00653346" w:rsidRDefault="00653346" w:rsidP="00CC2A64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sz w:val="24"/>
                <w:szCs w:val="24"/>
                <w:lang w:val="sr-Cyrl-BA"/>
              </w:rPr>
              <w:t>уочи хумор у књижевном делу;</w:t>
            </w:r>
          </w:p>
          <w:p w:rsidR="00653346" w:rsidRPr="00391B87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јасно и разговетно изговори обавештајну, упитну и заповедну реченицу, поштујући одговарајућу интонацију и логички акценат, паузе, брзину и темпо;</w:t>
            </w:r>
          </w:p>
          <w:p w:rsidR="00653346" w:rsidRPr="008A7E9E" w:rsidRDefault="00653346" w:rsidP="00CC2A64">
            <w:pPr>
              <w:numPr>
                <w:ilvl w:val="0"/>
                <w:numId w:val="1"/>
              </w:numPr>
              <w:tabs>
                <w:tab w:val="left" w:pos="317"/>
              </w:tabs>
              <w:spacing w:after="0" w:line="240" w:lineRule="auto"/>
              <w:ind w:left="317" w:hanging="283"/>
              <w:contextualSpacing/>
              <w:rPr>
                <w:rFonts w:ascii="Times New Roman" w:hAnsi="Times New Roman"/>
                <w:noProof/>
                <w:sz w:val="24"/>
                <w:szCs w:val="24"/>
                <w:lang w:val="sr-Cyrl-BA"/>
              </w:rPr>
            </w:pPr>
            <w:r w:rsidRPr="008A7E9E">
              <w:rPr>
                <w:rFonts w:ascii="Times New Roman" w:hAnsi="Times New Roman"/>
                <w:noProof/>
                <w:sz w:val="24"/>
                <w:szCs w:val="24"/>
                <w:shd w:val="clear" w:color="auto" w:fill="FFFFFF"/>
                <w:lang w:val="sr-Cyrl-BA"/>
              </w:rPr>
              <w:t>изводи драмске текстове;</w:t>
            </w:r>
          </w:p>
          <w:p w:rsidR="00653346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/>
                <w:sz w:val="24"/>
                <w:szCs w:val="24"/>
                <w:lang w:val="sr-Cyrl-BA"/>
              </w:rPr>
              <w:t>примењује основна правописна правила;</w:t>
            </w:r>
          </w:p>
          <w:p w:rsidR="00653346" w:rsidRPr="00391B87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t>разликује формални од неформалног говора (комуникације);</w:t>
            </w:r>
          </w:p>
          <w:p w:rsidR="00653346" w:rsidRPr="00AB085E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en-GB"/>
              </w:rPr>
              <w:t>споји више реченица у краћу и дужу целину;</w:t>
            </w:r>
          </w:p>
          <w:p w:rsidR="00653346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</w:pPr>
            <w:r w:rsidRPr="00040A47"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lastRenderedPageBreak/>
              <w:t>препричава, прича и описуј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  <w:lang w:val="en-GB"/>
              </w:rPr>
              <w:t>е и на сажет и на опширан начин;</w:t>
            </w:r>
          </w:p>
          <w:p w:rsidR="00653346" w:rsidRPr="00040A47" w:rsidRDefault="00653346" w:rsidP="00CC2A64">
            <w:pPr>
              <w:numPr>
                <w:ilvl w:val="0"/>
                <w:numId w:val="1"/>
              </w:numPr>
              <w:spacing w:after="0" w:line="240" w:lineRule="auto"/>
              <w:ind w:left="284" w:hanging="284"/>
              <w:contextualSpacing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040A47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разликује врсте (и подврсте) речи у типичним случајевима;</w:t>
            </w:r>
          </w:p>
          <w:p w:rsidR="00653346" w:rsidRDefault="00653346" w:rsidP="00CC2A64">
            <w:pPr>
              <w:rPr>
                <w:rFonts w:ascii="Times New Roman" w:hAnsi="Times New Roman"/>
                <w:sz w:val="24"/>
                <w:szCs w:val="24"/>
                <w:lang w:val="sr-Cyrl-BA"/>
              </w:rPr>
            </w:pPr>
          </w:p>
          <w:p w:rsidR="00653346" w:rsidRPr="00F96B79" w:rsidRDefault="00653346" w:rsidP="00CC2A64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 w:val="restart"/>
            <w:shd w:val="clear" w:color="auto" w:fill="F2F2F2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P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shd w:val="clear" w:color="auto" w:fill="F2F2F2"/>
          </w:tcPr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838" w:type="dxa"/>
            <w:shd w:val="clear" w:color="auto" w:fill="F2F2F2"/>
          </w:tcPr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  <w:lang w:val="sr-Cyrl-BA"/>
              </w:rPr>
            </w:pPr>
            <w:r>
              <w:rPr>
                <w:rFonts w:ascii="Times New Roman" w:hAnsi="Times New Roman" w:cs="Times New Roman"/>
                <w:bCs/>
                <w:lang w:val="sr-Cyrl-BA"/>
              </w:rPr>
              <w:t>64.</w:t>
            </w:r>
          </w:p>
        </w:tc>
        <w:tc>
          <w:tcPr>
            <w:tcW w:w="2635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бајка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Чардак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небу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земљи</w:t>
            </w:r>
            <w:proofErr w:type="spellEnd"/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155)</w:t>
            </w:r>
          </w:p>
        </w:tc>
        <w:tc>
          <w:tcPr>
            <w:tcW w:w="1490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Утврђивање</w:t>
            </w:r>
          </w:p>
        </w:tc>
        <w:tc>
          <w:tcPr>
            <w:tcW w:w="2520" w:type="dxa"/>
            <w:shd w:val="clear" w:color="auto" w:fill="F2F2F2"/>
          </w:tcPr>
          <w:p w:rsidR="00653346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653346" w:rsidRPr="00F96B79" w:rsidRDefault="00653346" w:rsidP="00F96B79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  <w:shd w:val="clear" w:color="auto" w:fill="F2F2F2"/>
          </w:tcPr>
          <w:p w:rsidR="00653346" w:rsidRPr="00F96B79" w:rsidRDefault="00653346" w:rsidP="00CC2A64">
            <w:pPr>
              <w:jc w:val="righ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68" w:type="dxa"/>
            <w:vMerge/>
            <w:shd w:val="clear" w:color="auto" w:fill="F2F2F2"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653346" w:rsidRPr="00F44396" w:rsidTr="00CC2A64">
        <w:tc>
          <w:tcPr>
            <w:tcW w:w="1641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</w:tc>
        <w:tc>
          <w:tcPr>
            <w:tcW w:w="838" w:type="dxa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Препричавање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народне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бајке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Чардак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небу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земљи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према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заједничком</w:t>
            </w:r>
            <w:proofErr w:type="spellEnd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плану</w:t>
            </w:r>
            <w:proofErr w:type="spellEnd"/>
          </w:p>
          <w:p w:rsidR="00653346" w:rsidRPr="002F19B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83)</w:t>
            </w:r>
          </w:p>
        </w:tc>
        <w:tc>
          <w:tcPr>
            <w:tcW w:w="1490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</w:tcPr>
          <w:p w:rsidR="00653346" w:rsidRPr="0081045A" w:rsidRDefault="00653346" w:rsidP="00CC2A64">
            <w:pPr>
              <w:jc w:val="right"/>
              <w:rPr>
                <w:rFonts w:ascii="Times New Roman" w:hAnsi="Times New Roman"/>
                <w:sz w:val="24"/>
                <w:szCs w:val="24"/>
                <w:lang w:val="sr-Cyrl-BA"/>
              </w:rPr>
            </w:pPr>
          </w:p>
        </w:tc>
        <w:tc>
          <w:tcPr>
            <w:tcW w:w="2268" w:type="dxa"/>
            <w:vMerge/>
          </w:tcPr>
          <w:p w:rsidR="00653346" w:rsidRPr="0081045A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66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писању вишечланих географских назива</w:t>
            </w:r>
          </w:p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(припреме 48 и 52)</w:t>
            </w:r>
          </w:p>
        </w:tc>
        <w:tc>
          <w:tcPr>
            <w:tcW w:w="1490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67.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писању вишечланих географских назива</w:t>
            </w:r>
          </w:p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53)</w:t>
            </w:r>
          </w:p>
        </w:tc>
        <w:tc>
          <w:tcPr>
            <w:tcW w:w="1490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Утврђива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њ</w:t>
            </w: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е</w:t>
            </w:r>
          </w:p>
        </w:tc>
        <w:tc>
          <w:tcPr>
            <w:tcW w:w="2520" w:type="dxa"/>
            <w:vAlign w:val="center"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68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Александар Поповић: Лед се топи</w:t>
            </w:r>
          </w:p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105)</w:t>
            </w:r>
          </w:p>
        </w:tc>
        <w:tc>
          <w:tcPr>
            <w:tcW w:w="1490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69</w:t>
            </w:r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821FA5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Александар Поповић: Лед се топи</w:t>
            </w:r>
          </w:p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106)</w:t>
            </w:r>
          </w:p>
        </w:tc>
        <w:tc>
          <w:tcPr>
            <w:tcW w:w="1490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1FA5"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C56963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653346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</w:p>
          <w:p w:rsidR="00653346" w:rsidRPr="00C56963" w:rsidRDefault="00653346" w:rsidP="00653346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653346" w:rsidRPr="00C56963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2635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Сценско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приказивање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драмског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текста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Лед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се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топи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Поповића</w:t>
            </w:r>
            <w:proofErr w:type="spellEnd"/>
          </w:p>
        </w:tc>
        <w:tc>
          <w:tcPr>
            <w:tcW w:w="1490" w:type="dxa"/>
            <w:vAlign w:val="center"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lastRenderedPageBreak/>
              <w:t>Утврђивање</w:t>
            </w:r>
            <w:r w:rsidRPr="00F4439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друштво,</w:t>
            </w:r>
          </w:p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71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Искрено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себи</w:t>
            </w:r>
            <w:proofErr w:type="spellEnd"/>
          </w:p>
          <w:p w:rsidR="00653346" w:rsidRPr="002F19B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51)</w:t>
            </w:r>
          </w:p>
        </w:tc>
        <w:tc>
          <w:tcPr>
            <w:tcW w:w="1490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Природа и друштво,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rPr>
          <w:trHeight w:val="890"/>
        </w:trPr>
        <w:tc>
          <w:tcPr>
            <w:tcW w:w="1641" w:type="dxa"/>
            <w:vMerge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72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Pr="00B05572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Писмено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изражавање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Искрено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себи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90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rPr>
          <w:trHeight w:val="1178"/>
        </w:trPr>
        <w:tc>
          <w:tcPr>
            <w:tcW w:w="1641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73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Писање присвојних придева и речце не уз именице, придеве и глаголе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(припреме 36,77,113,123)</w:t>
            </w: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</w:p>
        </w:tc>
        <w:tc>
          <w:tcPr>
            <w:tcW w:w="1490" w:type="dxa"/>
            <w:vAlign w:val="center"/>
          </w:tcPr>
          <w:p w:rsidR="00653346" w:rsidRPr="0081045A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Pr="00625AB0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Језик</w:t>
            </w: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74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Правописна вежба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(део припреме 54)</w:t>
            </w: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ab/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Провера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520" w:type="dxa"/>
            <w:vAlign w:val="center"/>
          </w:tcPr>
          <w:p w:rsidR="00653346" w:rsidRPr="00625AB0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75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Ћопић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Изокренута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</w:p>
          <w:p w:rsidR="00653346" w:rsidRPr="00DE53CB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110)</w:t>
            </w:r>
          </w:p>
        </w:tc>
        <w:tc>
          <w:tcPr>
            <w:tcW w:w="1490" w:type="dxa"/>
            <w:vAlign w:val="center"/>
          </w:tcPr>
          <w:p w:rsidR="00653346" w:rsidRPr="0081045A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4178C"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76</w:t>
            </w:r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35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Бранко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Ћопић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Изокренута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прича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(„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Враћамо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њихова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места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“)</w:t>
            </w:r>
          </w:p>
        </w:tc>
        <w:tc>
          <w:tcPr>
            <w:tcW w:w="1490" w:type="dxa"/>
            <w:vAlign w:val="center"/>
          </w:tcPr>
          <w:p w:rsidR="00653346" w:rsidRPr="0081045A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Грађанско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васпитање</w:t>
            </w:r>
            <w:proofErr w:type="spellEnd"/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3A540E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838" w:type="dxa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77.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Личне заменице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55)</w:t>
            </w:r>
          </w:p>
        </w:tc>
        <w:tc>
          <w:tcPr>
            <w:tcW w:w="1490" w:type="dxa"/>
            <w:vAlign w:val="center"/>
          </w:tcPr>
          <w:p w:rsidR="00653346" w:rsidRPr="003A540E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/>
            <w:vAlign w:val="center"/>
          </w:tcPr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78.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Личне заменице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56)</w:t>
            </w:r>
          </w:p>
        </w:tc>
        <w:tc>
          <w:tcPr>
            <w:tcW w:w="1490" w:type="dxa"/>
            <w:vAlign w:val="center"/>
          </w:tcPr>
          <w:p w:rsidR="00653346" w:rsidRPr="003A540E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Align w:val="center"/>
          </w:tcPr>
          <w:p w:rsidR="00653346" w:rsidRPr="00821FA5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BA"/>
              </w:rPr>
              <w:t>Књижевност</w:t>
            </w:r>
          </w:p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79.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Душан васиљев: Зима</w:t>
            </w:r>
          </w:p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86)</w:t>
            </w:r>
          </w:p>
        </w:tc>
        <w:tc>
          <w:tcPr>
            <w:tcW w:w="1490" w:type="dxa"/>
            <w:vAlign w:val="center"/>
          </w:tcPr>
          <w:p w:rsidR="00653346" w:rsidRPr="003A540E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Align w:val="center"/>
          </w:tcPr>
          <w:p w:rsidR="00653346" w:rsidRPr="00C56963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8"/>
                <w:szCs w:val="28"/>
                <w:lang w:val="sr-Cyrl-BA"/>
              </w:rPr>
            </w:pP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Језичка</w:t>
            </w:r>
            <w:proofErr w:type="spellEnd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4178C">
              <w:rPr>
                <w:rFonts w:ascii="Times New Roman" w:hAnsi="Times New Roman" w:cs="Times New Roman"/>
                <w:sz w:val="24"/>
                <w:szCs w:val="24"/>
              </w:rPr>
              <w:t>култура</w:t>
            </w:r>
            <w:proofErr w:type="spellEnd"/>
          </w:p>
          <w:p w:rsidR="00653346" w:rsidRPr="00C4178C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80.</w:t>
            </w:r>
          </w:p>
        </w:tc>
        <w:tc>
          <w:tcPr>
            <w:tcW w:w="2635" w:type="dxa"/>
            <w:vAlign w:val="center"/>
          </w:tcPr>
          <w:p w:rsidR="00653346" w:rsidRPr="00C4178C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Пишемо причу на основу датог почетка</w:t>
            </w:r>
          </w:p>
        </w:tc>
        <w:tc>
          <w:tcPr>
            <w:tcW w:w="1490" w:type="dxa"/>
            <w:vAlign w:val="center"/>
          </w:tcPr>
          <w:p w:rsidR="00653346" w:rsidRPr="003A540E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Pr="00625AB0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CC2A64">
        <w:tc>
          <w:tcPr>
            <w:tcW w:w="1641" w:type="dxa"/>
            <w:vMerge w:val="restart"/>
            <w:vAlign w:val="center"/>
          </w:tcPr>
          <w:p w:rsidR="00653346" w:rsidRPr="00653346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Језик</w:t>
            </w:r>
            <w:proofErr w:type="spellEnd"/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81.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писањеу имена празника</w:t>
            </w: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(припрема 92)</w:t>
            </w: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D3004" w:rsidRDefault="00AD3004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  <w:p w:rsidR="00AD3004" w:rsidRPr="00C4178C" w:rsidRDefault="00AD3004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</w:p>
        </w:tc>
        <w:tc>
          <w:tcPr>
            <w:tcW w:w="1490" w:type="dxa"/>
            <w:vAlign w:val="center"/>
          </w:tcPr>
          <w:p w:rsidR="00653346" w:rsidRPr="003A540E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520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Pr="00C4178C" w:rsidRDefault="00653346" w:rsidP="00CC2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154841">
        <w:tc>
          <w:tcPr>
            <w:tcW w:w="1641" w:type="dxa"/>
            <w:vMerge/>
            <w:vAlign w:val="center"/>
          </w:tcPr>
          <w:p w:rsidR="00653346" w:rsidRPr="00AF2CC8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82.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Употреба великог слова у писањеу имена празника</w:t>
            </w:r>
          </w:p>
        </w:tc>
        <w:tc>
          <w:tcPr>
            <w:tcW w:w="1490" w:type="dxa"/>
            <w:vAlign w:val="center"/>
          </w:tcPr>
          <w:p w:rsidR="00653346" w:rsidRPr="00B2335A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653346" w:rsidRDefault="00653346" w:rsidP="00AF2CC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154841">
        <w:tc>
          <w:tcPr>
            <w:tcW w:w="1641" w:type="dxa"/>
            <w:vMerge w:val="restart"/>
            <w:vAlign w:val="center"/>
          </w:tcPr>
          <w:p w:rsidR="00653346" w:rsidRPr="00AF2CC8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Језичка култура</w:t>
            </w: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83.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Позивница, честитка, писмо</w:t>
            </w:r>
          </w:p>
        </w:tc>
        <w:tc>
          <w:tcPr>
            <w:tcW w:w="1490" w:type="dxa"/>
            <w:vAlign w:val="center"/>
          </w:tcPr>
          <w:p w:rsidR="00653346" w:rsidRPr="00AF2CC8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520" w:type="dxa"/>
            <w:vAlign w:val="center"/>
          </w:tcPr>
          <w:p w:rsidR="00653346" w:rsidRDefault="00653346" w:rsidP="00AF2CC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3346" w:rsidRPr="00F44396" w:rsidTr="00154841">
        <w:tc>
          <w:tcPr>
            <w:tcW w:w="1641" w:type="dxa"/>
            <w:vMerge/>
            <w:vAlign w:val="center"/>
          </w:tcPr>
          <w:p w:rsidR="00653346" w:rsidRDefault="00653346" w:rsidP="00CC2A64">
            <w:pPr>
              <w:spacing w:after="0" w:line="240" w:lineRule="auto"/>
              <w:ind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8" w:type="dxa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84.</w:t>
            </w:r>
          </w:p>
        </w:tc>
        <w:tc>
          <w:tcPr>
            <w:tcW w:w="2635" w:type="dxa"/>
            <w:vAlign w:val="center"/>
          </w:tcPr>
          <w:p w:rsidR="0065334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BA"/>
              </w:rPr>
              <w:t>Пишемо новогодишње честитке</w:t>
            </w:r>
          </w:p>
        </w:tc>
        <w:tc>
          <w:tcPr>
            <w:tcW w:w="1490" w:type="dxa"/>
            <w:vAlign w:val="center"/>
          </w:tcPr>
          <w:p w:rsidR="00653346" w:rsidRPr="00AF2CC8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520" w:type="dxa"/>
            <w:vAlign w:val="center"/>
          </w:tcPr>
          <w:p w:rsidR="00653346" w:rsidRDefault="00653346" w:rsidP="00AF2CC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Природа и друштво</w:t>
            </w:r>
          </w:p>
          <w:p w:rsidR="00653346" w:rsidRDefault="00653346" w:rsidP="00AF2CC8">
            <w:pPr>
              <w:spacing w:after="0" w:line="240" w:lineRule="auto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BA"/>
              </w:rPr>
              <w:t>Грађанско васпитање</w:t>
            </w:r>
          </w:p>
        </w:tc>
        <w:tc>
          <w:tcPr>
            <w:tcW w:w="2714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653346" w:rsidRPr="00F44396" w:rsidRDefault="00653346" w:rsidP="00CC2A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82F82" w:rsidRDefault="00482F82" w:rsidP="00482F82"/>
    <w:p w:rsidR="00482F82" w:rsidRPr="00986444" w:rsidRDefault="00482F82" w:rsidP="00482F82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за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6444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Pr="00986444">
        <w:rPr>
          <w:rFonts w:ascii="Times New Roman" w:hAnsi="Times New Roman" w:cs="Times New Roman"/>
          <w:sz w:val="24"/>
          <w:szCs w:val="24"/>
        </w:rPr>
        <w:t>:</w:t>
      </w:r>
    </w:p>
    <w:p w:rsidR="00482F82" w:rsidRPr="007B298A" w:rsidRDefault="00482F82" w:rsidP="00482F8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___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482F82" w:rsidRPr="007B298A" w:rsidRDefault="00482F82" w:rsidP="00482F82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_</w:t>
      </w:r>
      <w:r w:rsidRPr="00986444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437B51" w:rsidRDefault="00437B51"/>
    <w:sectPr w:rsidR="00437B51" w:rsidSect="00653346">
      <w:pgSz w:w="15840" w:h="12240" w:orient="landscape"/>
      <w:pgMar w:top="630" w:right="990" w:bottom="630" w:left="99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F400FD"/>
    <w:multiLevelType w:val="hybridMultilevel"/>
    <w:tmpl w:val="37285DDC"/>
    <w:lvl w:ilvl="0" w:tplc="E564E4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82F82"/>
    <w:rsid w:val="003A1221"/>
    <w:rsid w:val="00437B51"/>
    <w:rsid w:val="00482F82"/>
    <w:rsid w:val="00653346"/>
    <w:rsid w:val="00713903"/>
    <w:rsid w:val="00AD3004"/>
    <w:rsid w:val="00AF2CC8"/>
    <w:rsid w:val="00B2335A"/>
    <w:rsid w:val="00F96B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2F82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6</cp:revision>
  <dcterms:created xsi:type="dcterms:W3CDTF">2020-11-04T09:20:00Z</dcterms:created>
  <dcterms:modified xsi:type="dcterms:W3CDTF">2020-11-06T10:08:00Z</dcterms:modified>
</cp:coreProperties>
</file>